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707D" w14:textId="60C78428" w:rsidR="00E60F66" w:rsidRPr="00936A28" w:rsidRDefault="00996DD8" w:rsidP="00936A28">
      <w:pPr>
        <w:spacing w:after="0"/>
        <w:jc w:val="center"/>
      </w:pPr>
      <w:r>
        <w:rPr>
          <w:noProof/>
        </w:rPr>
        <w:drawing>
          <wp:anchor distT="0" distB="0" distL="114300" distR="114300" simplePos="0" relativeHeight="251662336" behindDoc="1" locked="0" layoutInCell="1" allowOverlap="1" wp14:anchorId="5E910736" wp14:editId="3CD2099C">
            <wp:simplePos x="0" y="0"/>
            <wp:positionH relativeFrom="column">
              <wp:posOffset>475615</wp:posOffset>
            </wp:positionH>
            <wp:positionV relativeFrom="paragraph">
              <wp:posOffset>-36830</wp:posOffset>
            </wp:positionV>
            <wp:extent cx="733425" cy="109708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r="48298"/>
                    <a:stretch/>
                  </pic:blipFill>
                  <pic:spPr bwMode="auto">
                    <a:xfrm>
                      <a:off x="0" y="0"/>
                      <a:ext cx="733425" cy="1097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F66">
        <w:rPr>
          <w:b/>
          <w:bCs/>
          <w:sz w:val="24"/>
        </w:rPr>
        <w:t>SUTTER COUNTY RESOURCE CONSERVATION</w:t>
      </w:r>
    </w:p>
    <w:p w14:paraId="7C0EFCA9" w14:textId="5998907F" w:rsidR="00E60F66" w:rsidRDefault="003F5229" w:rsidP="00936A28">
      <w:pPr>
        <w:spacing w:after="0"/>
        <w:jc w:val="center"/>
        <w:rPr>
          <w:b/>
          <w:bCs/>
          <w:sz w:val="24"/>
        </w:rPr>
      </w:pPr>
      <w:r w:rsidRPr="00DA2AEB">
        <w:rPr>
          <w:b/>
          <w:bCs/>
          <w:noProof/>
          <w:color w:val="FF0000"/>
          <w:sz w:val="24"/>
        </w:rPr>
        <mc:AlternateContent>
          <mc:Choice Requires="wps">
            <w:drawing>
              <wp:anchor distT="0" distB="0" distL="114300" distR="114300" simplePos="0" relativeHeight="251661312" behindDoc="0" locked="0" layoutInCell="1" allowOverlap="1" wp14:anchorId="51C3166D" wp14:editId="1D85690E">
                <wp:simplePos x="0" y="0"/>
                <wp:positionH relativeFrom="column">
                  <wp:posOffset>1495425</wp:posOffset>
                </wp:positionH>
                <wp:positionV relativeFrom="paragraph">
                  <wp:posOffset>193040</wp:posOffset>
                </wp:positionV>
                <wp:extent cx="3962400" cy="5524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39624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0560" id="Rectangle 3" o:spid="_x0000_s1026" style="position:absolute;margin-left:117.75pt;margin-top:15.2pt;width:312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" filled="f" strokecolor="red" strokeweight="2.25pt"/>
            </w:pict>
          </mc:Fallback>
        </mc:AlternateContent>
      </w:r>
      <w:r w:rsidR="00E60F66">
        <w:rPr>
          <w:b/>
          <w:bCs/>
          <w:sz w:val="24"/>
        </w:rPr>
        <w:t xml:space="preserve">DISTRICT BOARD </w:t>
      </w:r>
      <w:r w:rsidR="0016740F">
        <w:rPr>
          <w:b/>
          <w:bCs/>
          <w:sz w:val="24"/>
        </w:rPr>
        <w:t xml:space="preserve">SPECIAL </w:t>
      </w:r>
      <w:r w:rsidR="00E60F66">
        <w:rPr>
          <w:b/>
          <w:bCs/>
          <w:sz w:val="24"/>
        </w:rPr>
        <w:t xml:space="preserve">MEETING </w:t>
      </w:r>
      <w:r w:rsidR="00E60F66" w:rsidRPr="00EC17CE">
        <w:rPr>
          <w:b/>
          <w:bCs/>
          <w:sz w:val="24"/>
        </w:rPr>
        <w:t>AGENDA</w:t>
      </w:r>
    </w:p>
    <w:p w14:paraId="16120BEB" w14:textId="2D8666DC" w:rsidR="00E60F66" w:rsidRDefault="004A6764" w:rsidP="00E60F66">
      <w:pPr>
        <w:spacing w:after="0"/>
        <w:jc w:val="center"/>
        <w:rPr>
          <w:sz w:val="24"/>
        </w:rPr>
      </w:pPr>
      <w:r>
        <w:rPr>
          <w:sz w:val="24"/>
        </w:rPr>
        <w:t>October 6</w:t>
      </w:r>
      <w:r w:rsidR="00977A93" w:rsidRPr="002F5433">
        <w:rPr>
          <w:sz w:val="24"/>
        </w:rPr>
        <w:t>,</w:t>
      </w:r>
      <w:r w:rsidR="00E60F66" w:rsidRPr="002F5433">
        <w:rPr>
          <w:sz w:val="24"/>
        </w:rPr>
        <w:t xml:space="preserve"> 202</w:t>
      </w:r>
      <w:r w:rsidR="00BB63EF" w:rsidRPr="002F5433">
        <w:rPr>
          <w:sz w:val="24"/>
        </w:rPr>
        <w:t>2</w:t>
      </w:r>
      <w:r w:rsidR="005B02E0" w:rsidRPr="002F5433">
        <w:rPr>
          <w:sz w:val="24"/>
        </w:rPr>
        <w:t xml:space="preserve"> </w:t>
      </w:r>
      <w:r w:rsidR="0038654C" w:rsidRPr="002F5433">
        <w:rPr>
          <w:sz w:val="24"/>
        </w:rPr>
        <w:t>12</w:t>
      </w:r>
      <w:r w:rsidR="00504868" w:rsidRPr="002F5433">
        <w:rPr>
          <w:sz w:val="24"/>
        </w:rPr>
        <w:t xml:space="preserve">:00 </w:t>
      </w:r>
      <w:r w:rsidR="0038654C" w:rsidRPr="002F5433">
        <w:rPr>
          <w:sz w:val="24"/>
        </w:rPr>
        <w:t>p</w:t>
      </w:r>
      <w:r w:rsidR="00E60F66" w:rsidRPr="002F5433">
        <w:rPr>
          <w:sz w:val="24"/>
        </w:rPr>
        <w:t>.m.</w:t>
      </w:r>
    </w:p>
    <w:p w14:paraId="0DB6E51F" w14:textId="77777777" w:rsidR="002F5433" w:rsidRPr="009D0322" w:rsidRDefault="002F5433" w:rsidP="002F5433">
      <w:pPr>
        <w:pStyle w:val="NormalWeb"/>
        <w:spacing w:before="0" w:beforeAutospacing="0" w:after="0" w:afterAutospacing="0"/>
        <w:jc w:val="center"/>
      </w:pPr>
      <w:r w:rsidRPr="009D0322">
        <w:rPr>
          <w:color w:val="000000"/>
        </w:rPr>
        <w:t>Sutter County Ag Commissioner’s Office - Conference Room</w:t>
      </w:r>
    </w:p>
    <w:p w14:paraId="3C8097D3" w14:textId="77777777" w:rsidR="002F5433" w:rsidRDefault="002F5433" w:rsidP="002F5433">
      <w:pPr>
        <w:pStyle w:val="NormalWeb"/>
        <w:spacing w:before="0" w:beforeAutospacing="0" w:after="120" w:afterAutospacing="0"/>
        <w:jc w:val="center"/>
      </w:pPr>
      <w:r w:rsidRPr="009D0322">
        <w:rPr>
          <w:rFonts w:ascii="Roboto" w:hAnsi="Roboto"/>
          <w:color w:val="202124"/>
          <w:sz w:val="21"/>
          <w:szCs w:val="21"/>
          <w:shd w:val="clear" w:color="auto" w:fill="FFFFFF"/>
        </w:rPr>
        <w:t>142 Garden Hwy, Yuba City, CA 95991</w:t>
      </w:r>
    </w:p>
    <w:p w14:paraId="1F017F72" w14:textId="77777777" w:rsidR="002F5433" w:rsidRDefault="002F5433" w:rsidP="00DA2AEB">
      <w:pPr>
        <w:spacing w:after="120"/>
        <w:jc w:val="center"/>
        <w:rPr>
          <w:sz w:val="24"/>
        </w:rPr>
      </w:pPr>
    </w:p>
    <w:p w14:paraId="3F919193" w14:textId="6ED19D59" w:rsidR="00C149FB" w:rsidRPr="00DA2AEB" w:rsidRDefault="00C149FB" w:rsidP="00DA2AEB">
      <w:pPr>
        <w:spacing w:after="0"/>
      </w:pPr>
      <w:r w:rsidRPr="00DA2AEB">
        <w:t>This meeting will be conducted by Zoom Video Conference and Audio Teleconference. The Sutter County Resource Conservation District supports the orders and directives from the California Department of Public Health and the California Governor’s Office in the effort to minimize the spread of the Coronavirus. Governor’s Executive Order N-29-20 enables meetings of the legislative bodies to be conducted by way of teleconference. The public is invited to listen, observe and, at designated times, provide comments during the meeting by either method provided below. 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w:t>
      </w:r>
    </w:p>
    <w:p w14:paraId="0A04BC0B" w14:textId="6FBA1D61" w:rsidR="001C395F" w:rsidRPr="00E60F66" w:rsidRDefault="001C395F" w:rsidP="00E60F66">
      <w:pPr>
        <w:spacing w:after="0"/>
        <w:jc w:val="center"/>
        <w:rPr>
          <w:b/>
          <w:bCs/>
          <w:sz w:val="24"/>
        </w:rPr>
      </w:pPr>
      <w:r>
        <w:rPr>
          <w:sz w:val="24"/>
        </w:rPr>
        <w:t xml:space="preserve">Zoom link: </w:t>
      </w:r>
      <w:r>
        <w:br/>
      </w:r>
      <w:r w:rsidR="003B0685" w:rsidRPr="003B0685">
        <w:rPr>
          <w:rFonts w:ascii="Lato" w:hAnsi="Lato"/>
          <w:color w:val="232333"/>
          <w:sz w:val="21"/>
          <w:szCs w:val="21"/>
          <w:shd w:val="clear" w:color="auto" w:fill="FFFFFF"/>
        </w:rPr>
        <w:t>https://us02web.zoom.us/j/4805096202</w:t>
      </w:r>
    </w:p>
    <w:p w14:paraId="4D5FED71" w14:textId="77777777" w:rsidR="00E60F66" w:rsidRDefault="00E60F66" w:rsidP="00E60F66">
      <w:pPr>
        <w:spacing w:after="0"/>
        <w:ind w:left="720" w:firstLine="720"/>
        <w:rPr>
          <w:sz w:val="24"/>
        </w:rPr>
      </w:pPr>
    </w:p>
    <w:p w14:paraId="5155547F" w14:textId="5E13DF6F" w:rsidR="00E60F66"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9C4BA9" w:rsidRDefault="00E60F66" w:rsidP="00E60F66">
      <w:pPr>
        <w:spacing w:after="0"/>
        <w:rPr>
          <w:sz w:val="24"/>
          <w:szCs w:val="24"/>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2C6220F0" w:rsidR="00E60F66"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4B966543" w14:textId="77777777" w:rsidR="00423519" w:rsidRDefault="00423519" w:rsidP="00E60F66">
      <w:pPr>
        <w:spacing w:after="0"/>
        <w:rPr>
          <w:sz w:val="24"/>
          <w:szCs w:val="24"/>
        </w:rPr>
      </w:pPr>
    </w:p>
    <w:p w14:paraId="2B45F306" w14:textId="34B566CE" w:rsidR="00E51915" w:rsidRDefault="00E51915" w:rsidP="00E60F66">
      <w:pPr>
        <w:spacing w:after="0"/>
      </w:pPr>
      <w:r>
        <w:t>Pa Yang, Natural Resources Conservation Service-USDA</w:t>
      </w:r>
    </w:p>
    <w:p w14:paraId="2E35B61E" w14:textId="7CA3C250" w:rsidR="00905C31" w:rsidRDefault="00905C31" w:rsidP="00E60F66">
      <w:pPr>
        <w:spacing w:after="0"/>
      </w:pPr>
      <w:r>
        <w:t>Alyssa Lidman, Yuba Resource Conservation District</w:t>
      </w:r>
    </w:p>
    <w:p w14:paraId="166F858A" w14:textId="4F62B8E7" w:rsidR="00423519" w:rsidRDefault="00423519" w:rsidP="00E60F66">
      <w:pPr>
        <w:spacing w:after="0"/>
      </w:pPr>
    </w:p>
    <w:p w14:paraId="5F0ABD9C" w14:textId="77777777" w:rsidR="00423519" w:rsidRDefault="00423519" w:rsidP="00E60F66">
      <w:pPr>
        <w:spacing w:after="0"/>
      </w:pPr>
      <w:r>
        <w:t xml:space="preserve">CONSENT CALENDAR AND MONTHLY BILLS </w:t>
      </w:r>
    </w:p>
    <w:p w14:paraId="6BB6DDE7" w14:textId="77777777" w:rsidR="00423519" w:rsidRDefault="00423519" w:rsidP="00E60F66">
      <w:pPr>
        <w:spacing w:after="0"/>
      </w:pPr>
      <w:r>
        <w:t xml:space="preserve">The Consent Calendar groups together those items which are considered non-controversial or for which policy direction has been given to staff and that require only routine action by the Board. The Chair will advise the audience that the matters may be adopted in total by one motion; however, the Board may, at its option or upon request of a member of the public, consider any matter separately. The Board may make any necessary additions, deletions or corrections to the agenda and approve Consent Items with a single vote. A Board member may request an item be removed from Consent for discussion and separate Board action. At the appropriate time as called by the Board President, members of the public may make a comment on Consent Items prior to Board action. </w:t>
      </w:r>
    </w:p>
    <w:p w14:paraId="7EA07AB4" w14:textId="77777777" w:rsidR="00423519" w:rsidRDefault="00423519" w:rsidP="00E60F66">
      <w:pPr>
        <w:spacing w:after="0"/>
      </w:pPr>
    </w:p>
    <w:p w14:paraId="54886E57" w14:textId="7E93EE2F" w:rsidR="00423519" w:rsidRDefault="00423519" w:rsidP="005542BE">
      <w:pPr>
        <w:pStyle w:val="ListParagraph"/>
        <w:numPr>
          <w:ilvl w:val="0"/>
          <w:numId w:val="9"/>
        </w:numPr>
        <w:spacing w:after="0"/>
      </w:pPr>
      <w:r>
        <w:t xml:space="preserve">Adoption of </w:t>
      </w:r>
      <w:r w:rsidRPr="009D0322">
        <w:t>Resolution #22-</w:t>
      </w:r>
      <w:r w:rsidR="009D0322" w:rsidRPr="009D0322">
        <w:t>5</w:t>
      </w:r>
      <w:r w:rsidRPr="009D0322">
        <w:t>: A</w:t>
      </w:r>
      <w:r>
        <w:t xml:space="preserve"> resolution of the Board of Directors of The Sutter County Resource Conservation </w:t>
      </w:r>
      <w:r w:rsidR="005542BE">
        <w:t xml:space="preserve">   </w:t>
      </w:r>
      <w:r>
        <w:t xml:space="preserve">District proclaiming a Local emergency persists, re-ratifying the proclamation of a State of emergency by governor </w:t>
      </w:r>
      <w:r w:rsidR="00905C31">
        <w:t>N</w:t>
      </w:r>
      <w:r>
        <w:t>ewsom’s order dated March 4, 20</w:t>
      </w:r>
      <w:r w:rsidRPr="009D0322">
        <w:t xml:space="preserve">20, and re-authorizing remote teleconference meetings of the legislative bodies of Sutter County Resource Conservation District for the period </w:t>
      </w:r>
      <w:r w:rsidR="009D0322" w:rsidRPr="009D0322">
        <w:t>October 1</w:t>
      </w:r>
      <w:r w:rsidRPr="009D0322">
        <w:t xml:space="preserve"> – </w:t>
      </w:r>
      <w:r w:rsidR="009D0322" w:rsidRPr="009D0322">
        <w:t>October 31</w:t>
      </w:r>
      <w:r w:rsidRPr="009D0322">
        <w:t>, 2022, pursuant</w:t>
      </w:r>
      <w:r>
        <w:t xml:space="preserve"> to Brown Act provisions. </w:t>
      </w:r>
    </w:p>
    <w:p w14:paraId="7740A86D" w14:textId="5D15F76B" w:rsidR="00423519" w:rsidRDefault="00423519" w:rsidP="005542BE">
      <w:pPr>
        <w:pStyle w:val="ListParagraph"/>
        <w:numPr>
          <w:ilvl w:val="0"/>
          <w:numId w:val="9"/>
        </w:numPr>
        <w:spacing w:after="0"/>
      </w:pPr>
      <w:r>
        <w:t xml:space="preserve">Approval of </w:t>
      </w:r>
      <w:r w:rsidRPr="00A21640">
        <w:t xml:space="preserve">Minutes – </w:t>
      </w:r>
      <w:r w:rsidR="00905C31" w:rsidRPr="00DE2563">
        <w:t xml:space="preserve">July Meeting and </w:t>
      </w:r>
      <w:r w:rsidR="004A6764" w:rsidRPr="00DE2563">
        <w:t xml:space="preserve">September </w:t>
      </w:r>
      <w:r w:rsidRPr="00DE2563">
        <w:t>Meeting</w:t>
      </w:r>
      <w:r>
        <w:t xml:space="preserve"> </w:t>
      </w:r>
    </w:p>
    <w:p w14:paraId="034929BA" w14:textId="48DF7982" w:rsidR="00423519" w:rsidRPr="00DE2563" w:rsidRDefault="00423519" w:rsidP="005542BE">
      <w:pPr>
        <w:pStyle w:val="ListParagraph"/>
        <w:numPr>
          <w:ilvl w:val="0"/>
          <w:numId w:val="9"/>
        </w:numPr>
        <w:spacing w:after="0"/>
      </w:pPr>
      <w:r w:rsidRPr="00DE2563">
        <w:t>Budget</w:t>
      </w:r>
    </w:p>
    <w:p w14:paraId="195C517C" w14:textId="6D3B109F" w:rsidR="00423519" w:rsidRPr="00A21640" w:rsidRDefault="00423519" w:rsidP="005542BE">
      <w:pPr>
        <w:pStyle w:val="ListParagraph"/>
        <w:numPr>
          <w:ilvl w:val="0"/>
          <w:numId w:val="9"/>
        </w:numPr>
        <w:spacing w:after="0"/>
      </w:pPr>
      <w:r w:rsidRPr="00A21640">
        <w:t>Monthly Bills</w:t>
      </w:r>
    </w:p>
    <w:p w14:paraId="4B5F21D1" w14:textId="7E21C312" w:rsidR="002F4517" w:rsidRDefault="00C81932" w:rsidP="00A50ABE">
      <w:pPr>
        <w:pStyle w:val="ListParagraph"/>
        <w:numPr>
          <w:ilvl w:val="0"/>
          <w:numId w:val="11"/>
        </w:numPr>
        <w:spacing w:after="0"/>
        <w:rPr>
          <w:sz w:val="24"/>
          <w:szCs w:val="24"/>
        </w:rPr>
      </w:pPr>
      <w:proofErr w:type="spellStart"/>
      <w:r w:rsidRPr="00C81932">
        <w:rPr>
          <w:sz w:val="24"/>
          <w:szCs w:val="24"/>
        </w:rPr>
        <w:t>Steamline</w:t>
      </w:r>
      <w:proofErr w:type="spellEnd"/>
      <w:r w:rsidRPr="00C81932">
        <w:rPr>
          <w:sz w:val="24"/>
          <w:szCs w:val="24"/>
        </w:rPr>
        <w:t xml:space="preserve"> for our </w:t>
      </w:r>
      <w:r w:rsidR="004A6764" w:rsidRPr="00C81932">
        <w:rPr>
          <w:sz w:val="24"/>
          <w:szCs w:val="24"/>
        </w:rPr>
        <w:t>Website $</w:t>
      </w:r>
      <w:r w:rsidRPr="00C81932">
        <w:rPr>
          <w:sz w:val="24"/>
          <w:szCs w:val="24"/>
        </w:rPr>
        <w:t>300.00</w:t>
      </w:r>
    </w:p>
    <w:p w14:paraId="70457728" w14:textId="196D6A49" w:rsidR="00C81932" w:rsidRDefault="00C81932" w:rsidP="00A50ABE">
      <w:pPr>
        <w:pStyle w:val="ListParagraph"/>
        <w:numPr>
          <w:ilvl w:val="0"/>
          <w:numId w:val="11"/>
        </w:numPr>
        <w:spacing w:after="0"/>
        <w:rPr>
          <w:sz w:val="24"/>
          <w:szCs w:val="24"/>
        </w:rPr>
      </w:pPr>
      <w:r>
        <w:rPr>
          <w:sz w:val="24"/>
          <w:szCs w:val="24"/>
        </w:rPr>
        <w:t>Kelli Evans for Reimbursement of Staples for project folders for the year $89.32</w:t>
      </w:r>
    </w:p>
    <w:p w14:paraId="25BD3C4E" w14:textId="77777777" w:rsidR="00C81932" w:rsidRPr="00C81932" w:rsidRDefault="00C81932" w:rsidP="00A50ABE">
      <w:pPr>
        <w:pStyle w:val="ListParagraph"/>
        <w:numPr>
          <w:ilvl w:val="0"/>
          <w:numId w:val="11"/>
        </w:numPr>
        <w:spacing w:after="0"/>
        <w:rPr>
          <w:sz w:val="24"/>
          <w:szCs w:val="24"/>
        </w:rPr>
      </w:pPr>
    </w:p>
    <w:p w14:paraId="71EAB5CB" w14:textId="77777777" w:rsidR="00FF7A0F" w:rsidRDefault="00FF7A0F" w:rsidP="00E60F66">
      <w:pPr>
        <w:spacing w:after="0"/>
        <w:rPr>
          <w:sz w:val="24"/>
          <w:szCs w:val="24"/>
          <w:u w:val="single"/>
        </w:rPr>
      </w:pPr>
    </w:p>
    <w:p w14:paraId="2F213F45" w14:textId="77816075" w:rsidR="00FF7A0F" w:rsidRDefault="00380774" w:rsidP="00E60F66">
      <w:pPr>
        <w:spacing w:after="0"/>
        <w:rPr>
          <w:sz w:val="24"/>
          <w:szCs w:val="24"/>
          <w:u w:val="single"/>
        </w:rPr>
      </w:pPr>
      <w:r w:rsidRPr="00380774">
        <w:rPr>
          <w:sz w:val="24"/>
          <w:szCs w:val="24"/>
          <w:u w:val="single"/>
        </w:rPr>
        <w:t xml:space="preserve">ACTION ITEMS: </w:t>
      </w:r>
      <w:r w:rsidR="00CB0100">
        <w:rPr>
          <w:sz w:val="24"/>
          <w:szCs w:val="24"/>
          <w:u w:val="single"/>
        </w:rPr>
        <w:t>(Tab 1A)</w:t>
      </w:r>
    </w:p>
    <w:p w14:paraId="2D74BB09" w14:textId="77777777" w:rsidR="005B14C2" w:rsidRPr="00FB31C9" w:rsidRDefault="005B14C2" w:rsidP="005B14C2">
      <w:pPr>
        <w:pStyle w:val="ListParagraph"/>
        <w:spacing w:after="0"/>
        <w:rPr>
          <w:sz w:val="24"/>
          <w:szCs w:val="24"/>
        </w:rPr>
      </w:pPr>
    </w:p>
    <w:p w14:paraId="01812DB8" w14:textId="68477CBB" w:rsidR="00E60F66" w:rsidRDefault="005B14C2" w:rsidP="006A0DDC">
      <w:pPr>
        <w:spacing w:after="0"/>
        <w:rPr>
          <w:sz w:val="24"/>
          <w:szCs w:val="24"/>
          <w:u w:val="single"/>
        </w:rPr>
      </w:pPr>
      <w:r w:rsidRPr="00FB31C9">
        <w:rPr>
          <w:sz w:val="24"/>
          <w:szCs w:val="24"/>
          <w:u w:val="single"/>
        </w:rPr>
        <w:t>DISCUSSIONS AND ACTION ITEMS</w:t>
      </w:r>
      <w:r w:rsidR="00496CB9">
        <w:rPr>
          <w:sz w:val="24"/>
          <w:szCs w:val="24"/>
          <w:u w:val="single"/>
        </w:rPr>
        <w:t xml:space="preserve"> (Tab 2) </w:t>
      </w:r>
    </w:p>
    <w:p w14:paraId="599EFD3E" w14:textId="73FE4ECB" w:rsidR="005542BE" w:rsidRPr="00C81932" w:rsidRDefault="005542BE" w:rsidP="005542BE">
      <w:pPr>
        <w:pStyle w:val="ListParagraph"/>
        <w:numPr>
          <w:ilvl w:val="0"/>
          <w:numId w:val="7"/>
        </w:numPr>
        <w:spacing w:after="0"/>
      </w:pPr>
      <w:r w:rsidRPr="00C81932">
        <w:t xml:space="preserve">Staffing </w:t>
      </w:r>
    </w:p>
    <w:p w14:paraId="78C58331" w14:textId="04391130" w:rsidR="00147593" w:rsidRPr="00DE2563" w:rsidRDefault="00147593" w:rsidP="005542BE">
      <w:pPr>
        <w:pStyle w:val="ListParagraph"/>
        <w:numPr>
          <w:ilvl w:val="0"/>
          <w:numId w:val="7"/>
        </w:numPr>
        <w:spacing w:after="0"/>
        <w:rPr>
          <w:sz w:val="24"/>
          <w:szCs w:val="24"/>
          <w:u w:val="single"/>
        </w:rPr>
      </w:pPr>
      <w:r w:rsidRPr="00DE2563">
        <w:t xml:space="preserve">Annual Plan &amp; </w:t>
      </w:r>
      <w:proofErr w:type="gramStart"/>
      <w:r w:rsidRPr="00DE2563">
        <w:t>Long Range</w:t>
      </w:r>
      <w:proofErr w:type="gramEnd"/>
      <w:r w:rsidRPr="00DE2563">
        <w:t xml:space="preserve"> Plan</w:t>
      </w:r>
    </w:p>
    <w:p w14:paraId="215F0CE2" w14:textId="35F9BDAD" w:rsidR="00467B3B" w:rsidRPr="00467B3B" w:rsidRDefault="004A6764" w:rsidP="00467B3B">
      <w:pPr>
        <w:pStyle w:val="ListParagraph"/>
        <w:numPr>
          <w:ilvl w:val="0"/>
          <w:numId w:val="7"/>
        </w:numPr>
        <w:spacing w:after="0"/>
        <w:rPr>
          <w:sz w:val="24"/>
          <w:szCs w:val="24"/>
          <w:u w:val="single"/>
        </w:rPr>
      </w:pPr>
      <w:r>
        <w:t>Submitting</w:t>
      </w:r>
      <w:r w:rsidRPr="004A6764">
        <w:t xml:space="preserve"> the CARCD awards</w:t>
      </w:r>
    </w:p>
    <w:p w14:paraId="48EE784E" w14:textId="35A607AE" w:rsidR="00467B3B" w:rsidRPr="00C81932" w:rsidRDefault="00467B3B" w:rsidP="00467B3B">
      <w:pPr>
        <w:pStyle w:val="ListParagraph"/>
        <w:numPr>
          <w:ilvl w:val="0"/>
          <w:numId w:val="7"/>
        </w:numPr>
        <w:spacing w:after="0"/>
        <w:rPr>
          <w:sz w:val="24"/>
          <w:szCs w:val="24"/>
          <w:u w:val="single"/>
        </w:rPr>
      </w:pPr>
      <w:r>
        <w:t>Sac Valley RCD mtg Oct 27, 2022</w:t>
      </w:r>
    </w:p>
    <w:p w14:paraId="3D8169D0" w14:textId="53B2233A" w:rsidR="00C81932" w:rsidRPr="00467B3B" w:rsidRDefault="00C81932" w:rsidP="00467B3B">
      <w:pPr>
        <w:pStyle w:val="ListParagraph"/>
        <w:numPr>
          <w:ilvl w:val="0"/>
          <w:numId w:val="7"/>
        </w:numPr>
        <w:spacing w:after="0"/>
        <w:rPr>
          <w:sz w:val="24"/>
          <w:szCs w:val="24"/>
          <w:u w:val="single"/>
        </w:rPr>
      </w:pPr>
      <w:r>
        <w:t>Purchasing of tools needed for Mobile Irrigation lab</w:t>
      </w:r>
    </w:p>
    <w:p w14:paraId="04EBE844" w14:textId="4244556C" w:rsidR="00E042AF" w:rsidRPr="00D165EA" w:rsidRDefault="00E042AF" w:rsidP="00E042AF">
      <w:pPr>
        <w:pStyle w:val="ListParagraph"/>
        <w:spacing w:after="0"/>
        <w:rPr>
          <w:sz w:val="24"/>
          <w:szCs w:val="24"/>
          <w:u w:val="single"/>
        </w:rPr>
      </w:pPr>
    </w:p>
    <w:p w14:paraId="35C5884A" w14:textId="77777777" w:rsidR="00620137" w:rsidRDefault="00620137" w:rsidP="005B14C2">
      <w:pPr>
        <w:pStyle w:val="ListParagraph"/>
        <w:spacing w:after="0"/>
        <w:ind w:left="0"/>
        <w:rPr>
          <w:sz w:val="24"/>
          <w:szCs w:val="24"/>
          <w:u w:val="single"/>
        </w:rPr>
      </w:pPr>
    </w:p>
    <w:p w14:paraId="7474C596" w14:textId="3D979320" w:rsidR="00E60F66" w:rsidRDefault="00E60F66" w:rsidP="005B14C2">
      <w:pPr>
        <w:pStyle w:val="ListParagraph"/>
        <w:spacing w:after="0"/>
        <w:ind w:left="0"/>
        <w:rPr>
          <w:sz w:val="24"/>
          <w:szCs w:val="24"/>
          <w:u w:val="single"/>
        </w:rPr>
      </w:pPr>
      <w:r w:rsidRPr="00FB31C9">
        <w:rPr>
          <w:sz w:val="24"/>
          <w:szCs w:val="24"/>
          <w:u w:val="single"/>
        </w:rPr>
        <w:t>ONGOING DISTRICT BUSINE</w:t>
      </w:r>
      <w:r w:rsidR="00F038C3">
        <w:rPr>
          <w:sz w:val="24"/>
          <w:szCs w:val="24"/>
          <w:u w:val="single"/>
        </w:rPr>
        <w:t>S</w:t>
      </w:r>
      <w:r w:rsidRPr="00FB31C9">
        <w:rPr>
          <w:sz w:val="24"/>
          <w:szCs w:val="24"/>
          <w:u w:val="single"/>
        </w:rPr>
        <w:t>S</w:t>
      </w:r>
      <w:r w:rsidR="00496CB9">
        <w:rPr>
          <w:sz w:val="24"/>
          <w:szCs w:val="24"/>
          <w:u w:val="single"/>
        </w:rPr>
        <w:t xml:space="preserve"> (Tab 3) </w:t>
      </w:r>
    </w:p>
    <w:p w14:paraId="53AD1C81" w14:textId="38BA292F" w:rsidR="0055659F" w:rsidRPr="0055659F" w:rsidRDefault="009D0322" w:rsidP="0055659F">
      <w:pPr>
        <w:pStyle w:val="ListParagraph"/>
        <w:numPr>
          <w:ilvl w:val="0"/>
          <w:numId w:val="10"/>
        </w:numPr>
        <w:spacing w:after="0"/>
        <w:rPr>
          <w:sz w:val="24"/>
          <w:szCs w:val="24"/>
        </w:rPr>
      </w:pPr>
      <w:r>
        <w:rPr>
          <w:sz w:val="24"/>
          <w:szCs w:val="24"/>
        </w:rPr>
        <w:t>Project Manager Update</w:t>
      </w:r>
    </w:p>
    <w:p w14:paraId="43BD7983" w14:textId="29CFEEEB" w:rsidR="002F5433" w:rsidRPr="009D0322" w:rsidRDefault="00DE6587" w:rsidP="009D0322">
      <w:pPr>
        <w:pStyle w:val="ListParagraph"/>
        <w:numPr>
          <w:ilvl w:val="0"/>
          <w:numId w:val="10"/>
        </w:numPr>
        <w:spacing w:after="0"/>
        <w:rPr>
          <w:sz w:val="24"/>
          <w:szCs w:val="24"/>
        </w:rPr>
      </w:pPr>
      <w:r>
        <w:rPr>
          <w:sz w:val="24"/>
          <w:szCs w:val="24"/>
        </w:rPr>
        <w:t>Project and grant updates</w:t>
      </w:r>
    </w:p>
    <w:p w14:paraId="4CF0937A" w14:textId="3EA10EB1" w:rsidR="002F5433" w:rsidRPr="00147593" w:rsidRDefault="002F5433" w:rsidP="002F5433">
      <w:pPr>
        <w:pStyle w:val="ListParagraph"/>
        <w:numPr>
          <w:ilvl w:val="0"/>
          <w:numId w:val="7"/>
        </w:numPr>
        <w:spacing w:after="0"/>
        <w:rPr>
          <w:sz w:val="24"/>
          <w:szCs w:val="24"/>
          <w:u w:val="single"/>
        </w:rPr>
      </w:pPr>
      <w:r>
        <w:t>Form 700, Ethics, Harassment and status of board members</w:t>
      </w:r>
    </w:p>
    <w:p w14:paraId="4E218AC0" w14:textId="44568C28" w:rsidR="0055659F" w:rsidRPr="00DA0890" w:rsidRDefault="0055659F" w:rsidP="00DA0890">
      <w:pPr>
        <w:pStyle w:val="ListParagraph"/>
        <w:numPr>
          <w:ilvl w:val="0"/>
          <w:numId w:val="10"/>
        </w:numPr>
        <w:spacing w:after="0"/>
        <w:rPr>
          <w:sz w:val="24"/>
          <w:szCs w:val="24"/>
        </w:rPr>
      </w:pPr>
    </w:p>
    <w:p w14:paraId="7607AADF" w14:textId="77777777" w:rsidR="00E60F66" w:rsidRPr="00FB31C9" w:rsidRDefault="00E60F66" w:rsidP="00E60F66">
      <w:pPr>
        <w:spacing w:after="0"/>
        <w:rPr>
          <w:sz w:val="24"/>
          <w:szCs w:val="24"/>
          <w:u w:val="single"/>
        </w:rPr>
      </w:pPr>
    </w:p>
    <w:p w14:paraId="1F332952" w14:textId="63A4AB9F" w:rsidR="00E60F66" w:rsidRDefault="00E60F66" w:rsidP="00E60F66">
      <w:pPr>
        <w:spacing w:after="0"/>
        <w:rPr>
          <w:sz w:val="24"/>
          <w:szCs w:val="24"/>
          <w:u w:val="single"/>
        </w:rPr>
      </w:pPr>
      <w:r w:rsidRPr="00FB31C9">
        <w:rPr>
          <w:sz w:val="24"/>
          <w:szCs w:val="24"/>
          <w:u w:val="single"/>
        </w:rPr>
        <w:t>NEW BUSINESS</w:t>
      </w:r>
    </w:p>
    <w:p w14:paraId="08C4EF75" w14:textId="77777777" w:rsidR="00E60F66" w:rsidRPr="00FB31C9" w:rsidRDefault="00E60F66" w:rsidP="00E60F66">
      <w:pPr>
        <w:spacing w:after="0"/>
        <w:rPr>
          <w:sz w:val="24"/>
          <w:szCs w:val="24"/>
        </w:rPr>
      </w:pPr>
    </w:p>
    <w:p w14:paraId="0623059E" w14:textId="38A29135" w:rsidR="00E60F66" w:rsidRDefault="00E60F66" w:rsidP="00E60F66">
      <w:pPr>
        <w:spacing w:after="0"/>
        <w:rPr>
          <w:sz w:val="24"/>
          <w:szCs w:val="24"/>
          <w:u w:val="single"/>
        </w:rPr>
      </w:pPr>
      <w:r w:rsidRPr="00FB31C9">
        <w:rPr>
          <w:sz w:val="24"/>
          <w:szCs w:val="24"/>
          <w:u w:val="single"/>
        </w:rPr>
        <w:t>CORRESPONDENCE</w:t>
      </w:r>
    </w:p>
    <w:p w14:paraId="4FA96A3B" w14:textId="315D3A51" w:rsidR="005542BE" w:rsidRDefault="005542BE" w:rsidP="00E60F66">
      <w:pPr>
        <w:spacing w:after="0"/>
        <w:rPr>
          <w:sz w:val="24"/>
          <w:szCs w:val="24"/>
          <w:u w:val="single"/>
        </w:rPr>
      </w:pPr>
    </w:p>
    <w:p w14:paraId="1C9D10A4" w14:textId="3029FAC5" w:rsidR="005542BE" w:rsidRDefault="005542BE" w:rsidP="00E60F66">
      <w:pPr>
        <w:spacing w:after="0"/>
        <w:rPr>
          <w:u w:val="single"/>
        </w:rPr>
      </w:pPr>
      <w:r w:rsidRPr="005542BE">
        <w:rPr>
          <w:u w:val="single"/>
        </w:rPr>
        <w:t xml:space="preserve">CLOSING COMMENTS </w:t>
      </w:r>
    </w:p>
    <w:p w14:paraId="2EC5050B" w14:textId="77777777" w:rsidR="002F5433" w:rsidRPr="005542BE" w:rsidRDefault="002F5433" w:rsidP="00E60F66">
      <w:pPr>
        <w:spacing w:after="0"/>
        <w:rPr>
          <w:u w:val="single"/>
        </w:rPr>
      </w:pPr>
    </w:p>
    <w:p w14:paraId="5CE63E84" w14:textId="77777777" w:rsidR="005542BE" w:rsidRPr="005542BE" w:rsidRDefault="005542BE" w:rsidP="00E60F66">
      <w:pPr>
        <w:spacing w:after="0"/>
      </w:pPr>
    </w:p>
    <w:p w14:paraId="05664C2A" w14:textId="77777777" w:rsidR="009D0322" w:rsidRDefault="005542BE" w:rsidP="009D0322">
      <w:pPr>
        <w:pStyle w:val="NormalWeb"/>
        <w:spacing w:before="0" w:beforeAutospacing="0" w:after="0" w:afterAutospacing="0"/>
        <w:jc w:val="center"/>
      </w:pPr>
      <w:r w:rsidRPr="005542BE">
        <w:t xml:space="preserve">Next meeting will be held on </w:t>
      </w:r>
      <w:r w:rsidR="004A6764">
        <w:t>November</w:t>
      </w:r>
      <w:r w:rsidRPr="005542BE">
        <w:t xml:space="preserve"> </w:t>
      </w:r>
      <w:r w:rsidR="004A6764">
        <w:t>3</w:t>
      </w:r>
      <w:r w:rsidRPr="005542BE">
        <w:t xml:space="preserve">, 2022 @ 12:00 p.m. </w:t>
      </w:r>
    </w:p>
    <w:p w14:paraId="4F68FB0C" w14:textId="4A930652" w:rsidR="009D0322" w:rsidRPr="009D0322" w:rsidRDefault="009D0322" w:rsidP="009D0322">
      <w:pPr>
        <w:pStyle w:val="NormalWeb"/>
        <w:spacing w:before="0" w:beforeAutospacing="0" w:after="0" w:afterAutospacing="0"/>
        <w:jc w:val="center"/>
      </w:pPr>
      <w:r w:rsidRPr="009D0322">
        <w:rPr>
          <w:color w:val="000000"/>
        </w:rPr>
        <w:t>Sutter County Ag Commissioner’s Office - Conference Room</w:t>
      </w:r>
    </w:p>
    <w:p w14:paraId="0973CEC2" w14:textId="77777777" w:rsidR="009D0322" w:rsidRDefault="009D0322" w:rsidP="009D0322">
      <w:pPr>
        <w:pStyle w:val="NormalWeb"/>
        <w:spacing w:before="0" w:beforeAutospacing="0" w:after="120" w:afterAutospacing="0"/>
        <w:jc w:val="center"/>
      </w:pPr>
      <w:r w:rsidRPr="009D0322">
        <w:rPr>
          <w:rFonts w:ascii="Roboto" w:hAnsi="Roboto"/>
          <w:color w:val="202124"/>
          <w:sz w:val="21"/>
          <w:szCs w:val="21"/>
          <w:shd w:val="clear" w:color="auto" w:fill="FFFFFF"/>
        </w:rPr>
        <w:t>142 Garden Hwy, Yuba City, CA 95991</w:t>
      </w:r>
    </w:p>
    <w:p w14:paraId="609309F1" w14:textId="3ACFA252" w:rsidR="005542BE" w:rsidRDefault="005542BE" w:rsidP="009D0322">
      <w:pPr>
        <w:spacing w:after="0"/>
        <w:jc w:val="center"/>
        <w:rPr>
          <w:sz w:val="24"/>
          <w:szCs w:val="24"/>
          <w:u w:val="single"/>
        </w:rPr>
      </w:pPr>
    </w:p>
    <w:p w14:paraId="0449E65F" w14:textId="22177F44" w:rsidR="00A96877" w:rsidRDefault="00A96877" w:rsidP="00E60F66">
      <w:pPr>
        <w:spacing w:after="0"/>
        <w:rPr>
          <w:sz w:val="24"/>
          <w:szCs w:val="24"/>
          <w:u w:val="single"/>
        </w:rPr>
      </w:pPr>
    </w:p>
    <w:p w14:paraId="69F5A7CD" w14:textId="4517924D" w:rsidR="00E60F66" w:rsidRPr="00FB31C9" w:rsidRDefault="00E60F66" w:rsidP="00E60F66">
      <w:pPr>
        <w:spacing w:after="0"/>
        <w:rPr>
          <w:sz w:val="24"/>
          <w:szCs w:val="24"/>
          <w:u w:val="single"/>
        </w:rPr>
      </w:pPr>
    </w:p>
    <w:p w14:paraId="6EA03594" w14:textId="3430A3A4" w:rsidR="007F256E" w:rsidRPr="007F256E" w:rsidRDefault="007F256E" w:rsidP="003F5229">
      <w:pPr>
        <w:spacing w:after="0"/>
        <w:jc w:val="center"/>
        <w:rPr>
          <w:sz w:val="20"/>
        </w:rPr>
      </w:pPr>
    </w:p>
    <w:sectPr w:rsidR="007F256E" w:rsidRPr="007F256E" w:rsidSect="00DA2AEB">
      <w:headerReference w:type="default" r:id="rId9"/>
      <w:footerReference w:type="default" r:id="rId10"/>
      <w:footerReference w:type="first" r:id="rId11"/>
      <w:pgSz w:w="12240" w:h="15840"/>
      <w:pgMar w:top="360" w:right="720" w:bottom="634"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E51D" w14:textId="77777777" w:rsidR="00BC2564" w:rsidRDefault="00BC2564" w:rsidP="007F256E">
      <w:pPr>
        <w:spacing w:after="0" w:line="240" w:lineRule="auto"/>
      </w:pPr>
      <w:r>
        <w:separator/>
      </w:r>
    </w:p>
  </w:endnote>
  <w:endnote w:type="continuationSeparator" w:id="0">
    <w:p w14:paraId="71A2F6B9" w14:textId="77777777" w:rsidR="00BC2564" w:rsidRDefault="00BC2564"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D7A1" w14:textId="6DE1A9EC" w:rsidR="00DA2AEB" w:rsidRDefault="00DA2AEB" w:rsidP="00DA2AEB">
    <w:pPr>
      <w:tabs>
        <w:tab w:val="left" w:pos="345"/>
        <w:tab w:val="center" w:pos="4550"/>
        <w:tab w:val="left" w:pos="5818"/>
        <w:tab w:val="right" w:pos="10540"/>
      </w:tabs>
      <w:ind w:right="260"/>
      <w:rPr>
        <w:color w:val="222A35" w:themeColor="text2" w:themeShade="80"/>
        <w:sz w:val="24"/>
        <w:szCs w:val="24"/>
      </w:rPr>
    </w:pPr>
    <w:r>
      <w:rPr>
        <w:color w:val="8496B0" w:themeColor="text2" w:themeTint="99"/>
        <w:spacing w:val="60"/>
        <w:sz w:val="24"/>
        <w:szCs w:val="24"/>
      </w:rPr>
      <w:tab/>
      <w:t xml:space="preserve">Sutter County Resource Conservation District </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B02E0">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B02E0">
      <w:rPr>
        <w:noProof/>
        <w:color w:val="323E4F" w:themeColor="text2" w:themeShade="BF"/>
        <w:sz w:val="24"/>
        <w:szCs w:val="24"/>
      </w:rPr>
      <w:t>2</w:t>
    </w:r>
    <w:r>
      <w:rPr>
        <w:color w:val="323E4F" w:themeColor="text2" w:themeShade="BF"/>
        <w:sz w:val="24"/>
        <w:szCs w:val="24"/>
      </w:rPr>
      <w:fldChar w:fldCharType="end"/>
    </w:r>
  </w:p>
  <w:p w14:paraId="475AFD2E" w14:textId="77777777" w:rsidR="00DA2AEB" w:rsidRDefault="00DA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741" w14:textId="7AE252FD" w:rsidR="00DA2AEB" w:rsidRDefault="00DA2AEB" w:rsidP="00DA2AEB">
    <w:pPr>
      <w:tabs>
        <w:tab w:val="left" w:pos="90"/>
        <w:tab w:val="center" w:pos="4550"/>
        <w:tab w:val="left" w:pos="5818"/>
        <w:tab w:val="right" w:pos="10540"/>
      </w:tabs>
      <w:ind w:right="260"/>
      <w:rPr>
        <w:color w:val="222A35" w:themeColor="text2" w:themeShade="80"/>
        <w:sz w:val="24"/>
        <w:szCs w:val="24"/>
      </w:rPr>
    </w:pPr>
    <w:r>
      <w:rPr>
        <w:color w:val="8496B0" w:themeColor="text2" w:themeTint="99"/>
        <w:spacing w:val="60"/>
        <w:sz w:val="24"/>
        <w:szCs w:val="24"/>
      </w:rPr>
      <w:t xml:space="preserve">Sutter County Resource Conservation District </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2</w:t>
    </w:r>
    <w:r>
      <w:rPr>
        <w:color w:val="323E4F" w:themeColor="text2" w:themeShade="BF"/>
        <w:sz w:val="24"/>
        <w:szCs w:val="24"/>
      </w:rPr>
      <w:fldChar w:fldCharType="end"/>
    </w:r>
  </w:p>
  <w:p w14:paraId="0B5261D0" w14:textId="414CD258" w:rsidR="00DA2AEB" w:rsidRDefault="00DA2AEB" w:rsidP="00DA2AEB">
    <w:pPr>
      <w:pStyle w:val="Footer"/>
      <w:tabs>
        <w:tab w:val="clear" w:pos="9360"/>
        <w:tab w:val="right" w:pos="10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9228" w14:textId="77777777" w:rsidR="00BC2564" w:rsidRDefault="00BC2564" w:rsidP="007F256E">
      <w:pPr>
        <w:spacing w:after="0" w:line="240" w:lineRule="auto"/>
      </w:pPr>
      <w:r>
        <w:separator/>
      </w:r>
    </w:p>
  </w:footnote>
  <w:footnote w:type="continuationSeparator" w:id="0">
    <w:p w14:paraId="505B8EC7" w14:textId="77777777" w:rsidR="00BC2564" w:rsidRDefault="00BC2564"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6AE"/>
    <w:multiLevelType w:val="hybridMultilevel"/>
    <w:tmpl w:val="1256EA0E"/>
    <w:lvl w:ilvl="0" w:tplc="E0CA28D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E244D"/>
    <w:multiLevelType w:val="hybridMultilevel"/>
    <w:tmpl w:val="5350B082"/>
    <w:lvl w:ilvl="0" w:tplc="EE2CA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F0EBB"/>
    <w:multiLevelType w:val="hybridMultilevel"/>
    <w:tmpl w:val="35E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C757C6"/>
    <w:multiLevelType w:val="hybridMultilevel"/>
    <w:tmpl w:val="07B0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D622E"/>
    <w:multiLevelType w:val="hybridMultilevel"/>
    <w:tmpl w:val="F14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C453B"/>
    <w:multiLevelType w:val="hybridMultilevel"/>
    <w:tmpl w:val="38D4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55177"/>
    <w:multiLevelType w:val="hybridMultilevel"/>
    <w:tmpl w:val="CBEA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F0CB2"/>
    <w:multiLevelType w:val="hybridMultilevel"/>
    <w:tmpl w:val="701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288406">
    <w:abstractNumId w:val="9"/>
  </w:num>
  <w:num w:numId="2" w16cid:durableId="1288390216">
    <w:abstractNumId w:val="0"/>
  </w:num>
  <w:num w:numId="3" w16cid:durableId="2024741419">
    <w:abstractNumId w:val="2"/>
  </w:num>
  <w:num w:numId="4" w16cid:durableId="611984864">
    <w:abstractNumId w:val="10"/>
  </w:num>
  <w:num w:numId="5" w16cid:durableId="1626620913">
    <w:abstractNumId w:val="5"/>
  </w:num>
  <w:num w:numId="6" w16cid:durableId="1007440298">
    <w:abstractNumId w:val="4"/>
  </w:num>
  <w:num w:numId="7" w16cid:durableId="1834949087">
    <w:abstractNumId w:val="7"/>
  </w:num>
  <w:num w:numId="8" w16cid:durableId="605886823">
    <w:abstractNumId w:val="6"/>
  </w:num>
  <w:num w:numId="9" w16cid:durableId="350453074">
    <w:abstractNumId w:val="3"/>
  </w:num>
  <w:num w:numId="10" w16cid:durableId="1428963614">
    <w:abstractNumId w:val="8"/>
  </w:num>
  <w:num w:numId="11" w16cid:durableId="1242255401">
    <w:abstractNumId w:val="1"/>
  </w:num>
  <w:num w:numId="12" w16cid:durableId="2068333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16016"/>
    <w:rsid w:val="00026084"/>
    <w:rsid w:val="0003314C"/>
    <w:rsid w:val="0005502E"/>
    <w:rsid w:val="0006617B"/>
    <w:rsid w:val="00070E52"/>
    <w:rsid w:val="000750A3"/>
    <w:rsid w:val="000C0AE3"/>
    <w:rsid w:val="000C0D67"/>
    <w:rsid w:val="000C4263"/>
    <w:rsid w:val="000E20BF"/>
    <w:rsid w:val="000E2B7F"/>
    <w:rsid w:val="000E4F18"/>
    <w:rsid w:val="000F6640"/>
    <w:rsid w:val="0011137C"/>
    <w:rsid w:val="00127E0E"/>
    <w:rsid w:val="00134AA0"/>
    <w:rsid w:val="00147593"/>
    <w:rsid w:val="0016740F"/>
    <w:rsid w:val="001962E4"/>
    <w:rsid w:val="001C0CF5"/>
    <w:rsid w:val="001C225A"/>
    <w:rsid w:val="001C395F"/>
    <w:rsid w:val="001E048B"/>
    <w:rsid w:val="001F7E67"/>
    <w:rsid w:val="002014BD"/>
    <w:rsid w:val="00245850"/>
    <w:rsid w:val="00255858"/>
    <w:rsid w:val="002622E3"/>
    <w:rsid w:val="00270117"/>
    <w:rsid w:val="00272D27"/>
    <w:rsid w:val="00277B18"/>
    <w:rsid w:val="00286AD5"/>
    <w:rsid w:val="00294C89"/>
    <w:rsid w:val="002A4BA2"/>
    <w:rsid w:val="002F4517"/>
    <w:rsid w:val="002F5433"/>
    <w:rsid w:val="00342155"/>
    <w:rsid w:val="00380774"/>
    <w:rsid w:val="0038654C"/>
    <w:rsid w:val="00387A41"/>
    <w:rsid w:val="0039388E"/>
    <w:rsid w:val="003B0685"/>
    <w:rsid w:val="003F5229"/>
    <w:rsid w:val="004014B9"/>
    <w:rsid w:val="004161AF"/>
    <w:rsid w:val="00423519"/>
    <w:rsid w:val="00443DBA"/>
    <w:rsid w:val="00467B3B"/>
    <w:rsid w:val="00475BCC"/>
    <w:rsid w:val="00486DC5"/>
    <w:rsid w:val="00496CB9"/>
    <w:rsid w:val="004A2587"/>
    <w:rsid w:val="004A6764"/>
    <w:rsid w:val="004D7198"/>
    <w:rsid w:val="004E0527"/>
    <w:rsid w:val="004E7A82"/>
    <w:rsid w:val="00500F35"/>
    <w:rsid w:val="00504868"/>
    <w:rsid w:val="00530B99"/>
    <w:rsid w:val="00540A9A"/>
    <w:rsid w:val="005542BE"/>
    <w:rsid w:val="0055659F"/>
    <w:rsid w:val="00561CF0"/>
    <w:rsid w:val="00562A7E"/>
    <w:rsid w:val="00566C90"/>
    <w:rsid w:val="00595C64"/>
    <w:rsid w:val="005B02E0"/>
    <w:rsid w:val="005B14C2"/>
    <w:rsid w:val="005C7672"/>
    <w:rsid w:val="005D26FE"/>
    <w:rsid w:val="00607BD1"/>
    <w:rsid w:val="00613BE9"/>
    <w:rsid w:val="00620137"/>
    <w:rsid w:val="006345CD"/>
    <w:rsid w:val="00647975"/>
    <w:rsid w:val="00647FE5"/>
    <w:rsid w:val="006507D2"/>
    <w:rsid w:val="00650CB4"/>
    <w:rsid w:val="00664C6B"/>
    <w:rsid w:val="006907DD"/>
    <w:rsid w:val="006A0DDC"/>
    <w:rsid w:val="006C0044"/>
    <w:rsid w:val="006C28AE"/>
    <w:rsid w:val="006D7E72"/>
    <w:rsid w:val="006E7C01"/>
    <w:rsid w:val="00715C42"/>
    <w:rsid w:val="007333FC"/>
    <w:rsid w:val="00747165"/>
    <w:rsid w:val="00760884"/>
    <w:rsid w:val="00761339"/>
    <w:rsid w:val="0079260C"/>
    <w:rsid w:val="00792AEB"/>
    <w:rsid w:val="007C1959"/>
    <w:rsid w:val="007E5D0B"/>
    <w:rsid w:val="007F256E"/>
    <w:rsid w:val="00810BB5"/>
    <w:rsid w:val="00814734"/>
    <w:rsid w:val="0081574A"/>
    <w:rsid w:val="008270F2"/>
    <w:rsid w:val="008430F8"/>
    <w:rsid w:val="00876895"/>
    <w:rsid w:val="00882EC7"/>
    <w:rsid w:val="00893C07"/>
    <w:rsid w:val="008A2BD8"/>
    <w:rsid w:val="008B2F4E"/>
    <w:rsid w:val="0090344A"/>
    <w:rsid w:val="00904C7C"/>
    <w:rsid w:val="00905C31"/>
    <w:rsid w:val="00936A28"/>
    <w:rsid w:val="0095608F"/>
    <w:rsid w:val="0096474C"/>
    <w:rsid w:val="00977A93"/>
    <w:rsid w:val="0099490F"/>
    <w:rsid w:val="0099669F"/>
    <w:rsid w:val="00996DD8"/>
    <w:rsid w:val="009A48AE"/>
    <w:rsid w:val="009C4BA9"/>
    <w:rsid w:val="009D0322"/>
    <w:rsid w:val="009E211A"/>
    <w:rsid w:val="009F7557"/>
    <w:rsid w:val="00A00F7A"/>
    <w:rsid w:val="00A21640"/>
    <w:rsid w:val="00A31D44"/>
    <w:rsid w:val="00A41C14"/>
    <w:rsid w:val="00A50ABE"/>
    <w:rsid w:val="00A60C22"/>
    <w:rsid w:val="00A8409B"/>
    <w:rsid w:val="00A93FF9"/>
    <w:rsid w:val="00A96877"/>
    <w:rsid w:val="00AC0EA7"/>
    <w:rsid w:val="00B177F3"/>
    <w:rsid w:val="00B25C7D"/>
    <w:rsid w:val="00B66044"/>
    <w:rsid w:val="00B86BA9"/>
    <w:rsid w:val="00BA0897"/>
    <w:rsid w:val="00BB63EF"/>
    <w:rsid w:val="00BC2564"/>
    <w:rsid w:val="00BC45AA"/>
    <w:rsid w:val="00BC57A0"/>
    <w:rsid w:val="00BD602E"/>
    <w:rsid w:val="00BE2AA7"/>
    <w:rsid w:val="00C04D31"/>
    <w:rsid w:val="00C149FB"/>
    <w:rsid w:val="00C44C43"/>
    <w:rsid w:val="00C45828"/>
    <w:rsid w:val="00C51857"/>
    <w:rsid w:val="00C622E5"/>
    <w:rsid w:val="00C66159"/>
    <w:rsid w:val="00C81932"/>
    <w:rsid w:val="00CB0100"/>
    <w:rsid w:val="00CF100B"/>
    <w:rsid w:val="00CF2B12"/>
    <w:rsid w:val="00CF305C"/>
    <w:rsid w:val="00D111F3"/>
    <w:rsid w:val="00D165EA"/>
    <w:rsid w:val="00D8377F"/>
    <w:rsid w:val="00D92D9C"/>
    <w:rsid w:val="00DA0890"/>
    <w:rsid w:val="00DA2AEB"/>
    <w:rsid w:val="00DB14D5"/>
    <w:rsid w:val="00DE2563"/>
    <w:rsid w:val="00DE263A"/>
    <w:rsid w:val="00DE6587"/>
    <w:rsid w:val="00E03156"/>
    <w:rsid w:val="00E042AF"/>
    <w:rsid w:val="00E3661A"/>
    <w:rsid w:val="00E51915"/>
    <w:rsid w:val="00E60F66"/>
    <w:rsid w:val="00E92642"/>
    <w:rsid w:val="00E973FF"/>
    <w:rsid w:val="00EB4C39"/>
    <w:rsid w:val="00EC17CE"/>
    <w:rsid w:val="00EC7DC4"/>
    <w:rsid w:val="00ED2CEF"/>
    <w:rsid w:val="00EE270B"/>
    <w:rsid w:val="00F038C3"/>
    <w:rsid w:val="00F13EDA"/>
    <w:rsid w:val="00F539C8"/>
    <w:rsid w:val="00F72FC2"/>
    <w:rsid w:val="00F856AF"/>
    <w:rsid w:val="00F859B2"/>
    <w:rsid w:val="00FA6F0C"/>
    <w:rsid w:val="00FB31C9"/>
    <w:rsid w:val="00FB35E7"/>
    <w:rsid w:val="00FE12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customStyle="1" w:styleId="UnresolvedMention1">
    <w:name w:val="Unresolved Mention1"/>
    <w:basedOn w:val="DefaultParagraphFont"/>
    <w:uiPriority w:val="99"/>
    <w:semiHidden/>
    <w:unhideWhenUsed/>
    <w:rsid w:val="008A2BD8"/>
    <w:rPr>
      <w:color w:val="605E5C"/>
      <w:shd w:val="clear" w:color="auto" w:fill="E1DFDD"/>
    </w:rPr>
  </w:style>
  <w:style w:type="paragraph" w:styleId="NormalWeb">
    <w:name w:val="Normal (Web)"/>
    <w:basedOn w:val="Normal"/>
    <w:uiPriority w:val="99"/>
    <w:semiHidden/>
    <w:unhideWhenUsed/>
    <w:rsid w:val="002F543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896">
      <w:bodyDiv w:val="1"/>
      <w:marLeft w:val="0"/>
      <w:marRight w:val="0"/>
      <w:marTop w:val="0"/>
      <w:marBottom w:val="0"/>
      <w:divBdr>
        <w:top w:val="none" w:sz="0" w:space="0" w:color="auto"/>
        <w:left w:val="none" w:sz="0" w:space="0" w:color="auto"/>
        <w:bottom w:val="none" w:sz="0" w:space="0" w:color="auto"/>
        <w:right w:val="none" w:sz="0" w:space="0" w:color="auto"/>
      </w:divBdr>
    </w:div>
    <w:div w:id="466096383">
      <w:bodyDiv w:val="1"/>
      <w:marLeft w:val="0"/>
      <w:marRight w:val="0"/>
      <w:marTop w:val="0"/>
      <w:marBottom w:val="0"/>
      <w:divBdr>
        <w:top w:val="none" w:sz="0" w:space="0" w:color="auto"/>
        <w:left w:val="none" w:sz="0" w:space="0" w:color="auto"/>
        <w:bottom w:val="none" w:sz="0" w:space="0" w:color="auto"/>
        <w:right w:val="none" w:sz="0" w:space="0" w:color="auto"/>
      </w:divBdr>
    </w:div>
    <w:div w:id="958030982">
      <w:bodyDiv w:val="1"/>
      <w:marLeft w:val="0"/>
      <w:marRight w:val="0"/>
      <w:marTop w:val="0"/>
      <w:marBottom w:val="0"/>
      <w:divBdr>
        <w:top w:val="none" w:sz="0" w:space="0" w:color="auto"/>
        <w:left w:val="none" w:sz="0" w:space="0" w:color="auto"/>
        <w:bottom w:val="none" w:sz="0" w:space="0" w:color="auto"/>
        <w:right w:val="none" w:sz="0" w:space="0" w:color="auto"/>
      </w:divBdr>
    </w:div>
    <w:div w:id="1659453874">
      <w:bodyDiv w:val="1"/>
      <w:marLeft w:val="0"/>
      <w:marRight w:val="0"/>
      <w:marTop w:val="0"/>
      <w:marBottom w:val="0"/>
      <w:divBdr>
        <w:top w:val="none" w:sz="0" w:space="0" w:color="auto"/>
        <w:left w:val="none" w:sz="0" w:space="0" w:color="auto"/>
        <w:bottom w:val="none" w:sz="0" w:space="0" w:color="auto"/>
        <w:right w:val="none" w:sz="0" w:space="0" w:color="auto"/>
      </w:divBdr>
    </w:div>
    <w:div w:id="17272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B79E-33B8-4777-A308-C1800556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Kelli Evans</cp:lastModifiedBy>
  <cp:revision>24</cp:revision>
  <cp:lastPrinted>2022-10-03T22:08:00Z</cp:lastPrinted>
  <dcterms:created xsi:type="dcterms:W3CDTF">2022-08-18T17:12:00Z</dcterms:created>
  <dcterms:modified xsi:type="dcterms:W3CDTF">2022-10-03T22:08:00Z</dcterms:modified>
</cp:coreProperties>
</file>