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401504" cy="108585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01504" cy="1085850"/>
                    </a:xfrm>
                    <a:prstGeom prst="rect"/>
                    <a:ln/>
                  </pic:spPr>
                </pic:pic>
              </a:graphicData>
            </a:graphic>
          </wp:anchor>
        </w:drawing>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SUTTER COUNTY RESOURCE CONSERVATION</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DISTRICT BOARD MEETING AGENDA</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May 8</w:t>
      </w:r>
      <w:r w:rsidDel="00000000" w:rsidR="00000000" w:rsidRPr="00000000">
        <w:rPr>
          <w:rFonts w:ascii="Times New Roman" w:cs="Times New Roman" w:eastAsia="Times New Roman" w:hAnsi="Times New Roman"/>
          <w:color w:val="000000"/>
          <w:sz w:val="24"/>
          <w:szCs w:val="24"/>
          <w:rtl w:val="0"/>
        </w:rPr>
        <w:t xml:space="preserve">, 2024 12:00 p.m.</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Sutter County RCD Office - Conference Room</w:t>
      </w:r>
      <w:r w:rsidDel="00000000" w:rsidR="00000000" w:rsidRPr="00000000">
        <w:rPr>
          <w:rtl w:val="0"/>
        </w:rPr>
      </w:r>
    </w:p>
    <w:p w:rsidR="00000000" w:rsidDel="00000000" w:rsidP="00000000" w:rsidRDefault="00000000" w:rsidRPr="00000000" w14:paraId="00000008">
      <w:pPr>
        <w:spacing w:after="120" w:line="240" w:lineRule="auto"/>
        <w:jc w:val="center"/>
        <w:rPr>
          <w:rFonts w:ascii="Times New Roman" w:cs="Times New Roman" w:eastAsia="Times New Roman" w:hAnsi="Times New Roman"/>
          <w:sz w:val="24"/>
          <w:szCs w:val="24"/>
        </w:rPr>
      </w:pPr>
      <w:r w:rsidDel="00000000" w:rsidR="00000000" w:rsidRPr="00000000">
        <w:rPr>
          <w:rFonts w:ascii="Roboto" w:cs="Roboto" w:eastAsia="Roboto" w:hAnsi="Roboto"/>
          <w:color w:val="202124"/>
          <w:sz w:val="21"/>
          <w:szCs w:val="21"/>
          <w:highlight w:val="white"/>
          <w:rtl w:val="0"/>
        </w:rPr>
        <w:t xml:space="preserve">        144 Gibson Ave, Yuba City, CA 95991</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This meeting will be conducted in person at the Sutter County Resource Conservation District’s Office. All board members and staff are expected to attend the scheduled meeting. The public is invited to observe and at designated times, are able to provide comments during the meeting by attending and sharing their interests with us.</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 Call to Order</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A. Introduction</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B. Roll Call</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II. Acceptance of Agenda</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A. Changes or Additions to Agenda</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III. Public Participation </w:t>
      </w:r>
      <w:r w:rsidDel="00000000" w:rsidR="00000000" w:rsidRPr="00000000">
        <w:rPr>
          <w:rtl w:val="0"/>
        </w:rPr>
      </w:r>
    </w:p>
    <w:p w:rsidR="00000000" w:rsidDel="00000000" w:rsidP="00000000" w:rsidRDefault="00000000" w:rsidRPr="00000000" w14:paraId="00000014">
      <w:pP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DJ Baker, Yuba Resources Conservation District</w:t>
      </w:r>
    </w:p>
    <w:p w:rsidR="00000000" w:rsidDel="00000000" w:rsidP="00000000" w:rsidRDefault="00000000" w:rsidRPr="00000000" w14:paraId="00000015">
      <w:pPr>
        <w:spacing w:after="0" w:lin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Wendy Kreibel, NRCS </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Members of the public will be allowed to address the Board on items of interest that are the subject matter jurisdiction of the Board.  Any member of the audience who may wish to bring a matter before the Board that is not on the agenda may do so at this time; however, State law provides no action may be taken on any item not appearing on the agenda.  Comments shall be limited to three minutes. </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IV. Action Items</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Approval of Minutes </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April 10</w:t>
      </w:r>
      <w:r w:rsidDel="00000000" w:rsidR="00000000" w:rsidRPr="00000000">
        <w:rPr>
          <w:rFonts w:ascii="Times New Roman" w:cs="Times New Roman" w:eastAsia="Times New Roman" w:hAnsi="Times New Roman"/>
          <w:color w:val="000000"/>
          <w:sz w:val="24"/>
          <w:szCs w:val="24"/>
          <w:rtl w:val="0"/>
        </w:rPr>
        <w:t xml:space="preserve">, 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 Regular Meeting</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B.  </w:t>
      </w:r>
      <w:r w:rsidDel="00000000" w:rsidR="00000000" w:rsidRPr="00000000">
        <w:rPr>
          <w:rFonts w:ascii="Times New Roman" w:cs="Times New Roman" w:eastAsia="Times New Roman" w:hAnsi="Times New Roman"/>
          <w:color w:val="000000"/>
          <w:sz w:val="24"/>
          <w:szCs w:val="24"/>
          <w:rtl w:val="0"/>
        </w:rPr>
        <w:t xml:space="preserve">Financial Report </w:t>
      </w: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Monthly Bills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Audit Update - table from April 10th Meeting </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 Staff and Director Reports</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color w:val="000000"/>
          <w:sz w:val="24"/>
          <w:szCs w:val="24"/>
          <w:rtl w:val="0"/>
        </w:rPr>
        <w:t xml:space="preserve">PowerPoint Presentation</w:t>
      </w:r>
    </w:p>
    <w:p w:rsidR="00000000" w:rsidDel="00000000" w:rsidP="00000000" w:rsidRDefault="00000000" w:rsidRPr="00000000" w14:paraId="00000023">
      <w:pPr>
        <w:numPr>
          <w:ilvl w:val="0"/>
          <w:numId w:val="5"/>
        </w:numP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Healthy Soils/SWEEP</w:t>
      </w:r>
    </w:p>
    <w:p w:rsidR="00000000" w:rsidDel="00000000" w:rsidP="00000000" w:rsidRDefault="00000000" w:rsidRPr="00000000" w14:paraId="00000024">
      <w:pPr>
        <w:numPr>
          <w:ilvl w:val="0"/>
          <w:numId w:val="5"/>
        </w:numP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Cal-Recyc</w:t>
      </w:r>
      <w:r w:rsidDel="00000000" w:rsidR="00000000" w:rsidRPr="00000000">
        <w:rPr>
          <w:rFonts w:ascii="Times New Roman" w:cs="Times New Roman" w:eastAsia="Times New Roman" w:hAnsi="Times New Roman"/>
          <w:sz w:val="24"/>
          <w:szCs w:val="24"/>
          <w:rtl w:val="0"/>
        </w:rPr>
        <w:t xml:space="preserve">le </w:t>
      </w:r>
      <w:r w:rsidDel="00000000" w:rsidR="00000000" w:rsidRPr="00000000">
        <w:rPr>
          <w:rtl w:val="0"/>
        </w:rPr>
      </w:r>
    </w:p>
    <w:p w:rsidR="00000000" w:rsidDel="00000000" w:rsidP="00000000" w:rsidRDefault="00000000" w:rsidRPr="00000000" w14:paraId="00000025">
      <w:pPr>
        <w:numPr>
          <w:ilvl w:val="0"/>
          <w:numId w:val="5"/>
        </w:numP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WCB/CARCD Monarch Habitat </w:t>
      </w:r>
    </w:p>
    <w:p w:rsidR="00000000" w:rsidDel="00000000" w:rsidP="00000000" w:rsidRDefault="00000000" w:rsidRPr="00000000" w14:paraId="00000026">
      <w:pPr>
        <w:numPr>
          <w:ilvl w:val="0"/>
          <w:numId w:val="5"/>
        </w:numP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CUSP/Drought Relief</w:t>
      </w:r>
    </w:p>
    <w:p w:rsidR="00000000" w:rsidDel="00000000" w:rsidP="00000000" w:rsidRDefault="00000000" w:rsidRPr="00000000" w14:paraId="00000027">
      <w:pPr>
        <w:numPr>
          <w:ilvl w:val="0"/>
          <w:numId w:val="5"/>
        </w:numP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CAPGP</w:t>
      </w:r>
    </w:p>
    <w:p w:rsidR="00000000" w:rsidDel="00000000" w:rsidP="00000000" w:rsidRDefault="00000000" w:rsidRPr="00000000" w14:paraId="00000028">
      <w:pPr>
        <w:numPr>
          <w:ilvl w:val="0"/>
          <w:numId w:val="5"/>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 Farm Demo Network</w:t>
        <w:br w:type="textWrapping"/>
      </w:r>
    </w:p>
    <w:p w:rsidR="00000000" w:rsidDel="00000000" w:rsidP="00000000" w:rsidRDefault="00000000" w:rsidRPr="00000000" w14:paraId="00000029">
      <w:pPr>
        <w:numPr>
          <w:ilvl w:val="0"/>
          <w:numId w:val="6"/>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Feather River Parkway Update</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VI</w:t>
      </w:r>
      <w:r w:rsidDel="00000000" w:rsidR="00000000" w:rsidRPr="00000000">
        <w:rPr>
          <w:rFonts w:ascii="Times New Roman" w:cs="Times New Roman" w:eastAsia="Times New Roman" w:hAnsi="Times New Roman"/>
          <w:color w:val="000000"/>
          <w:sz w:val="24"/>
          <w:szCs w:val="24"/>
          <w:rtl w:val="0"/>
        </w:rPr>
        <w:t xml:space="preserve">.  New Business</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 Valley Regional Spring Meeting- May 15th Registration - $25 per person </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DM training June 23-25</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Coastal Cleanup -In person workshop in Sacramento on 5/22/2024 or zoom in June? Jakara Movement meeting on April 28 – update. Look </w:t>
      </w:r>
      <w:r w:rsidDel="00000000" w:rsidR="00000000" w:rsidRPr="00000000">
        <w:rPr>
          <w:rFonts w:ascii="Times New Roman" w:cs="Times New Roman" w:eastAsia="Times New Roman" w:hAnsi="Times New Roman"/>
          <w:sz w:val="24"/>
          <w:szCs w:val="24"/>
          <w:rtl w:val="0"/>
        </w:rPr>
        <w:t xml:space="preserve">into the Blue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Zone?</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Applied to set up at Summer St</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oll June 15. Will find out if we can on May 10, 2024. </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at fair opportunity June 20-23 With Farm Bureau</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Farm Bureau Monthly board meeting- should we attend it monthly? Did have a meeting with Stephanie Young at the RCD office on 4/30/2024 – update.</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Directors - Update</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w:t>
      </w:r>
      <w:r w:rsidDel="00000000" w:rsidR="00000000" w:rsidRPr="00000000">
        <w:rPr>
          <w:rFonts w:ascii="Times New Roman" w:cs="Times New Roman" w:eastAsia="Times New Roman" w:hAnsi="Times New Roman"/>
          <w:color w:val="000000"/>
          <w:sz w:val="24"/>
          <w:szCs w:val="24"/>
          <w:rtl w:val="0"/>
        </w:rPr>
        <w:t xml:space="preserve">.     Adjournment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upp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2"/>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392A4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5FX86Fs4xckRb3DKzkuQqh5kXQ==">CgMxLjA4AHIhMV9lTV9KalJGYVhUcmxBY2pHRE5qRFJzaUdVU0VKWHEw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2024-05-03T17:10:00Z</dcterms:created>
  <dc:creator>SCRCD Office</dc:creator>
</cp:coreProperties>
</file>