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SUTTER COUNTY RESOURCE CONSERVATION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161925</wp:posOffset>
            </wp:positionH>
            <wp:positionV relativeFrom="paragraph">
              <wp:posOffset>-418186</wp:posOffset>
            </wp:positionV>
            <wp:extent cx="646344" cy="10668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6344" cy="1066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5353050</wp:posOffset>
            </wp:positionH>
            <wp:positionV relativeFrom="paragraph">
              <wp:posOffset>-228593</wp:posOffset>
            </wp:positionV>
            <wp:extent cx="876300" cy="876300"/>
            <wp:effectExtent b="0" l="0" r="0" t="0"/>
            <wp:wrapNone/>
            <wp:docPr descr="Sutter County Seal - Visit the home page." id="2" name="image2.png"/>
            <a:graphic>
              <a:graphicData uri="http://schemas.openxmlformats.org/drawingml/2006/picture">
                <pic:pic>
                  <pic:nvPicPr>
                    <pic:cNvPr descr="Sutter County Seal - Visit the home page.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DISTRICT BOARD SPECIAL MEETING MINUTES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JANUARY 11, 2024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color w:val="ff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ff0000"/>
          <w:sz w:val="28"/>
          <w:szCs w:val="28"/>
          <w:highlight w:val="white"/>
          <w:rtl w:val="0"/>
        </w:rPr>
        <w:t xml:space="preserve">DRAFT</w:t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CALL TO ORDER </w:t>
      </w:r>
    </w:p>
    <w:p w:rsidR="00000000" w:rsidDel="00000000" w:rsidP="00000000" w:rsidRDefault="00000000" w:rsidRPr="00000000" w14:paraId="00000008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Jennifer Sanders called the meeting to order at 11:44 am. </w:t>
      </w:r>
    </w:p>
    <w:p w:rsidR="00000000" w:rsidDel="00000000" w:rsidP="00000000" w:rsidRDefault="00000000" w:rsidRPr="00000000" w14:paraId="00000009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ROLL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720" w:firstLine="0"/>
        <w:rPr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DIRECTORS PRESENT: </w:t>
      </w:r>
      <w:r w:rsidDel="00000000" w:rsidR="00000000" w:rsidRPr="00000000">
        <w:rPr>
          <w:sz w:val="20"/>
          <w:szCs w:val="20"/>
          <w:rtl w:val="0"/>
        </w:rPr>
        <w:t xml:space="preserve">Jennifer Sanders, Mike Johnston, Tom Barnes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DIRECTORS ABSENT:</w:t>
      </w:r>
      <w:r w:rsidDel="00000000" w:rsidR="00000000" w:rsidRPr="00000000">
        <w:rPr>
          <w:sz w:val="20"/>
          <w:szCs w:val="20"/>
          <w:rtl w:val="0"/>
        </w:rPr>
        <w:t xml:space="preserve">  Jasdeep Baines, Kelli Evans</w:t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DIRECTORS TARDY:</w:t>
      </w:r>
      <w:r w:rsidDel="00000000" w:rsidR="00000000" w:rsidRPr="00000000">
        <w:rPr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0E">
      <w:pPr>
        <w:spacing w:after="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ASSOCIATE DIRECTORS PRESENT: 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ASSOCIATE DIRECTORS ABSENT: </w:t>
      </w:r>
      <w:r w:rsidDel="00000000" w:rsidR="00000000" w:rsidRPr="00000000">
        <w:rPr>
          <w:sz w:val="20"/>
          <w:szCs w:val="20"/>
          <w:rtl w:val="0"/>
        </w:rPr>
        <w:t xml:space="preserve">Donna Johnston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ALSO PRESENT: </w:t>
      </w:r>
      <w:r w:rsidDel="00000000" w:rsidR="00000000" w:rsidRPr="00000000">
        <w:rPr>
          <w:sz w:val="20"/>
          <w:szCs w:val="20"/>
          <w:rtl w:val="0"/>
        </w:rPr>
        <w:t xml:space="preserve">Rajvir Sahota, Project Specialist, Estefany Sanchez, Project Assistant, Nicole Johnson, Administrative Assistant</w:t>
      </w:r>
    </w:p>
    <w:p w:rsidR="00000000" w:rsidDel="00000000" w:rsidP="00000000" w:rsidRDefault="00000000" w:rsidRPr="00000000" w14:paraId="00000011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ADDITIONS: </w:t>
      </w:r>
      <w:r w:rsidDel="00000000" w:rsidR="00000000" w:rsidRPr="00000000">
        <w:rPr>
          <w:sz w:val="20"/>
          <w:szCs w:val="20"/>
          <w:rtl w:val="0"/>
        </w:rPr>
        <w:t xml:space="preserve">N/A </w:t>
      </w:r>
    </w:p>
    <w:p w:rsidR="00000000" w:rsidDel="00000000" w:rsidP="00000000" w:rsidRDefault="00000000" w:rsidRPr="00000000" w14:paraId="00000013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CONSENT CALENDAR AND MONTHLY BILLS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N/A</w:t>
      </w:r>
    </w:p>
    <w:p w:rsidR="00000000" w:rsidDel="00000000" w:rsidP="00000000" w:rsidRDefault="00000000" w:rsidRPr="00000000" w14:paraId="00000016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Board of Directors of the Sutter County Resource Conservation District met to discuss and vote on a resolution to approve the application to apply for grant funds from the Wildlife Conservation Board for the Feather River Side Channel Restoration Planning Project.  </w:t>
      </w:r>
    </w:p>
    <w:p w:rsidR="00000000" w:rsidDel="00000000" w:rsidP="00000000" w:rsidRDefault="00000000" w:rsidRPr="00000000" w14:paraId="00000019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 motion was made by Tom Barnes and seconded by Mike Johnston to approve Resolution 2024-1 to apply for grant funds from the Wildlife Conservation Board for funding for the Feather River Side Channel Project as presented. The motion passed by a vote of 3 Ayes and No Nayes; and two absent.</w:t>
      </w:r>
    </w:p>
    <w:p w:rsidR="00000000" w:rsidDel="00000000" w:rsidP="00000000" w:rsidRDefault="00000000" w:rsidRPr="00000000" w14:paraId="0000001B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ADJOURN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Meeting was adjourned at 11:49 a.m.</w:t>
      </w:r>
    </w:p>
    <w:p w:rsidR="00000000" w:rsidDel="00000000" w:rsidP="00000000" w:rsidRDefault="00000000" w:rsidRPr="00000000" w14:paraId="0000001E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10" w:top="1440" w:left="108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/kUDhMOHwbBfzFKZoUW88UVtLA==">CgMxLjA4AHIhMUljNWs0OXJpT0JrOU42UTJXWjlPMWxja2kxN2lSM0Ju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